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233F6" w:rsidRPr="00853BAF" w:rsidTr="0035303A">
        <w:tc>
          <w:tcPr>
            <w:tcW w:w="9923" w:type="dxa"/>
          </w:tcPr>
          <w:p w:rsidR="00C233F6" w:rsidRPr="00853BAF" w:rsidRDefault="00D779B5" w:rsidP="0035303A">
            <w:pPr>
              <w:ind w:left="4536"/>
              <w:outlineLvl w:val="0"/>
            </w:pPr>
            <w:r w:rsidRPr="00D779B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233F6" w:rsidRPr="00853BAF" w:rsidRDefault="00C233F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233F6" w:rsidRPr="00853BAF" w:rsidRDefault="00C233F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233F6" w:rsidRPr="00853BAF" w:rsidRDefault="00C233F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233F6" w:rsidRPr="00853BAF" w:rsidRDefault="00C233F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233F6" w:rsidRPr="00853BAF" w:rsidRDefault="00C233F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233F6" w:rsidRPr="00853BAF" w:rsidRDefault="00C233F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337A9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6337A9">
              <w:rPr>
                <w:u w:val="single"/>
              </w:rPr>
              <w:t>93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C233F6" w:rsidRPr="00853BAF" w:rsidRDefault="00C233F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FB12C5" w:rsidTr="00C233F6">
        <w:tc>
          <w:tcPr>
            <w:tcW w:w="6203" w:type="dxa"/>
          </w:tcPr>
          <w:p w:rsidR="00FB12C5" w:rsidRPr="004178CA" w:rsidRDefault="00D779B5" w:rsidP="00B5489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D779B5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C233F6" w:rsidRDefault="00AB74DE" w:rsidP="00C233F6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r w:rsidR="00B54898">
              <w:rPr>
                <w:color w:val="000000" w:themeColor="text1"/>
              </w:rPr>
              <w:t>д</w:t>
            </w:r>
            <w:r w:rsidR="00B54898" w:rsidRPr="00B54898">
              <w:rPr>
                <w:color w:val="000000" w:themeColor="text1"/>
              </w:rPr>
              <w:t>епартаменту земельных и имущественных отношений мэрии города Нов</w:t>
            </w:r>
            <w:r w:rsidR="00B54898" w:rsidRPr="00B54898">
              <w:rPr>
                <w:color w:val="000000" w:themeColor="text1"/>
              </w:rPr>
              <w:t>о</w:t>
            </w:r>
            <w:r w:rsidR="00B54898" w:rsidRPr="00B54898">
              <w:rPr>
                <w:color w:val="000000" w:themeColor="text1"/>
              </w:rPr>
              <w:t xml:space="preserve">сибирска </w:t>
            </w:r>
            <w:r w:rsidR="00005700"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B54898">
        <w:rPr>
          <w:color w:val="000000" w:themeColor="text1"/>
        </w:rPr>
        <w:t>д</w:t>
      </w:r>
      <w:r w:rsidR="00B54898" w:rsidRPr="00B54898">
        <w:rPr>
          <w:color w:val="000000" w:themeColor="text1"/>
        </w:rPr>
        <w:t>епартаменту земельных и имущественных отношений м</w:t>
      </w:r>
      <w:r w:rsidR="00B54898" w:rsidRPr="00B54898">
        <w:rPr>
          <w:color w:val="000000" w:themeColor="text1"/>
        </w:rPr>
        <w:t>э</w:t>
      </w:r>
      <w:r w:rsidR="00B54898" w:rsidRPr="00B54898">
        <w:rPr>
          <w:color w:val="000000" w:themeColor="text1"/>
        </w:rPr>
        <w:t xml:space="preserve">рии города Новосибирска </w:t>
      </w:r>
      <w:r w:rsidR="00E47E04">
        <w:rPr>
          <w:color w:val="000000" w:themeColor="text1"/>
        </w:rPr>
        <w:t xml:space="preserve">разрешение </w:t>
      </w:r>
      <w:r w:rsidR="00894FA5" w:rsidRPr="00894FA5">
        <w:rPr>
          <w:color w:val="000000" w:themeColor="text1"/>
        </w:rPr>
        <w:t>на условно разрешенный вид использования земельного участка с кадастровым номером 54:35:014110:125 площадью 17 кв. м, расположенного по адресу (местоположение): Российская Ф</w:t>
      </w:r>
      <w:r w:rsidR="00894FA5" w:rsidRPr="00894FA5">
        <w:rPr>
          <w:color w:val="000000" w:themeColor="text1"/>
        </w:rPr>
        <w:t>е</w:t>
      </w:r>
      <w:r w:rsidR="00894FA5" w:rsidRPr="00894FA5">
        <w:rPr>
          <w:color w:val="000000" w:themeColor="text1"/>
        </w:rPr>
        <w:t>дерация, Ново</w:t>
      </w:r>
      <w:r w:rsidR="00894FA5">
        <w:rPr>
          <w:color w:val="000000" w:themeColor="text1"/>
        </w:rPr>
        <w:t>сибирская область, город Новоси</w:t>
      </w:r>
      <w:r w:rsidR="00894FA5" w:rsidRPr="00894FA5">
        <w:rPr>
          <w:color w:val="000000" w:themeColor="text1"/>
        </w:rPr>
        <w:t>бирск, ул. Фрунзе (зона улично-дорожной сети (ИТ-3)), – «объекты придорожного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233F6" w:rsidRPr="003608E7" w:rsidTr="003048B7">
        <w:tc>
          <w:tcPr>
            <w:tcW w:w="6946" w:type="dxa"/>
          </w:tcPr>
          <w:p w:rsidR="00C233F6" w:rsidRPr="003608E7" w:rsidRDefault="00C233F6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233F6" w:rsidRPr="003608E7" w:rsidRDefault="00C233F6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894FA5" w:rsidRDefault="00894FA5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233F6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5E" w:rsidRDefault="005C275E">
      <w:r>
        <w:separator/>
      </w:r>
    </w:p>
  </w:endnote>
  <w:endnote w:type="continuationSeparator" w:id="0">
    <w:p w:rsidR="005C275E" w:rsidRDefault="005C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5E" w:rsidRDefault="005C275E">
      <w:r>
        <w:separator/>
      </w:r>
    </w:p>
  </w:footnote>
  <w:footnote w:type="continuationSeparator" w:id="0">
    <w:p w:rsidR="005C275E" w:rsidRDefault="005C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779B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0838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B7707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275E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7A9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FA5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3F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779B5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B381F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9DBB-20C9-4522-AB0B-33B19189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1726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2018-01-24T05:11:00Z</dcterms:created>
  <dcterms:modified xsi:type="dcterms:W3CDTF">2018-01-24T05:11:00Z</dcterms:modified>
</cp:coreProperties>
</file>